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87" w:rsidRPr="00541E6B" w:rsidRDefault="00A66C87" w:rsidP="00A66C87">
      <w:pPr>
        <w:ind w:left="5760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A66C87" w:rsidRDefault="00A66C87" w:rsidP="00A66C87">
      <w:pPr>
        <w:ind w:left="5760"/>
        <w:rPr>
          <w:sz w:val="30"/>
          <w:szCs w:val="30"/>
          <w:lang w:eastAsia="en-US"/>
        </w:rPr>
      </w:pPr>
      <w:r w:rsidRPr="00BC17FA">
        <w:rPr>
          <w:sz w:val="30"/>
          <w:szCs w:val="30"/>
        </w:rPr>
        <w:t>Приложение к протоколу</w:t>
      </w:r>
      <w:r>
        <w:rPr>
          <w:sz w:val="30"/>
          <w:szCs w:val="30"/>
          <w:lang w:eastAsia="en-US"/>
        </w:rPr>
        <w:t xml:space="preserve"> </w:t>
      </w:r>
      <w:r w:rsidRPr="00BC17FA">
        <w:rPr>
          <w:sz w:val="30"/>
          <w:szCs w:val="30"/>
        </w:rPr>
        <w:t>заседания комиссии по</w:t>
      </w:r>
      <w:r>
        <w:rPr>
          <w:sz w:val="30"/>
          <w:szCs w:val="30"/>
          <w:lang w:eastAsia="en-US"/>
        </w:rPr>
        <w:t xml:space="preserve"> </w:t>
      </w:r>
      <w:r w:rsidRPr="00BC17FA">
        <w:rPr>
          <w:sz w:val="30"/>
          <w:szCs w:val="30"/>
        </w:rPr>
        <w:t>противодействию коррупции</w:t>
      </w:r>
      <w:r>
        <w:rPr>
          <w:sz w:val="30"/>
          <w:szCs w:val="30"/>
          <w:lang w:eastAsia="en-US"/>
        </w:rPr>
        <w:t xml:space="preserve"> </w:t>
      </w:r>
      <w:r w:rsidRPr="00BC17FA">
        <w:rPr>
          <w:sz w:val="30"/>
          <w:szCs w:val="30"/>
        </w:rPr>
        <w:t xml:space="preserve">от </w:t>
      </w:r>
      <w:r>
        <w:rPr>
          <w:sz w:val="30"/>
          <w:szCs w:val="30"/>
        </w:rPr>
        <w:t>23</w:t>
      </w:r>
      <w:r w:rsidRPr="00BC17FA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Pr="00BC17FA">
        <w:rPr>
          <w:sz w:val="30"/>
          <w:szCs w:val="30"/>
        </w:rPr>
        <w:t xml:space="preserve">.2024 № </w:t>
      </w:r>
      <w:r>
        <w:rPr>
          <w:sz w:val="30"/>
          <w:szCs w:val="30"/>
        </w:rPr>
        <w:t>4</w:t>
      </w:r>
    </w:p>
    <w:p w:rsidR="00A66C87" w:rsidRPr="00F418A4" w:rsidRDefault="00A66C87" w:rsidP="00A66C87">
      <w:pPr>
        <w:ind w:left="5760"/>
        <w:rPr>
          <w:sz w:val="30"/>
          <w:szCs w:val="30"/>
          <w:lang w:eastAsia="en-US"/>
        </w:rPr>
      </w:pPr>
    </w:p>
    <w:p w:rsidR="00A66C87" w:rsidRDefault="00A66C87" w:rsidP="00A66C87">
      <w:pPr>
        <w:tabs>
          <w:tab w:val="left" w:pos="3960"/>
        </w:tabs>
        <w:ind w:left="-284"/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A66C87" w:rsidRDefault="00A66C87" w:rsidP="00A66C87">
      <w:pPr>
        <w:tabs>
          <w:tab w:val="left" w:pos="3960"/>
        </w:tabs>
        <w:ind w:left="-284"/>
        <w:jc w:val="center"/>
        <w:rPr>
          <w:sz w:val="30"/>
          <w:szCs w:val="30"/>
        </w:rPr>
      </w:pPr>
      <w:r>
        <w:rPr>
          <w:sz w:val="30"/>
          <w:szCs w:val="30"/>
        </w:rPr>
        <w:t>работы</w:t>
      </w:r>
      <w:r w:rsidRPr="008C640B">
        <w:rPr>
          <w:sz w:val="30"/>
          <w:szCs w:val="30"/>
        </w:rPr>
        <w:t xml:space="preserve"> комиссии по противодействию коррупции</w:t>
      </w:r>
      <w:r>
        <w:rPr>
          <w:sz w:val="30"/>
          <w:szCs w:val="30"/>
        </w:rPr>
        <w:t xml:space="preserve"> </w:t>
      </w:r>
      <w:r w:rsidRPr="008C640B">
        <w:rPr>
          <w:sz w:val="30"/>
          <w:szCs w:val="30"/>
        </w:rPr>
        <w:t>государственного предприятия «</w:t>
      </w:r>
      <w:proofErr w:type="spellStart"/>
      <w:r w:rsidRPr="008C640B">
        <w:rPr>
          <w:sz w:val="30"/>
          <w:szCs w:val="30"/>
        </w:rPr>
        <w:t>Пинскводоканал</w:t>
      </w:r>
      <w:proofErr w:type="spellEnd"/>
      <w:r w:rsidRPr="008C640B">
        <w:rPr>
          <w:sz w:val="30"/>
          <w:szCs w:val="30"/>
        </w:rPr>
        <w:t>»</w:t>
      </w:r>
      <w:r>
        <w:rPr>
          <w:sz w:val="30"/>
          <w:szCs w:val="30"/>
        </w:rPr>
        <w:t xml:space="preserve"> на 2025 год</w:t>
      </w:r>
    </w:p>
    <w:p w:rsidR="00A66C87" w:rsidRPr="00B2426C" w:rsidRDefault="00A66C87" w:rsidP="00A66C87">
      <w:pPr>
        <w:tabs>
          <w:tab w:val="left" w:pos="3960"/>
        </w:tabs>
        <w:rPr>
          <w:sz w:val="10"/>
          <w:szCs w:val="10"/>
        </w:rPr>
      </w:pPr>
    </w:p>
    <w:tbl>
      <w:tblPr>
        <w:tblpPr w:leftFromText="180" w:rightFromText="180" w:vertAnchor="text" w:tblpX="-583" w:tblpY="1"/>
        <w:tblOverlap w:val="never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2126"/>
        <w:gridCol w:w="2551"/>
      </w:tblGrid>
      <w:tr w:rsidR="00A66C87" w:rsidRPr="00186746" w:rsidTr="00F06298">
        <w:tc>
          <w:tcPr>
            <w:tcW w:w="42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ind w:left="-120" w:right="-111"/>
              <w:jc w:val="center"/>
            </w:pPr>
            <w:r w:rsidRPr="00B2426C">
              <w:t>№ п/п</w:t>
            </w:r>
          </w:p>
        </w:tc>
        <w:tc>
          <w:tcPr>
            <w:tcW w:w="5244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</w:pPr>
            <w:r w:rsidRPr="00B2426C">
              <w:t>Рассматриваемые вопросы</w:t>
            </w:r>
          </w:p>
        </w:tc>
        <w:tc>
          <w:tcPr>
            <w:tcW w:w="2126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</w:pPr>
            <w:r w:rsidRPr="00B2426C">
              <w:t>Дата рассмотрения</w:t>
            </w:r>
          </w:p>
        </w:tc>
        <w:tc>
          <w:tcPr>
            <w:tcW w:w="255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</w:pPr>
            <w:r w:rsidRPr="00B2426C">
              <w:t>Ответственные лица</w:t>
            </w: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 w:rsidRPr="00B2426C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A66C87" w:rsidRPr="00445320" w:rsidRDefault="00A66C87" w:rsidP="00F06298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5320">
              <w:rPr>
                <w:sz w:val="28"/>
                <w:szCs w:val="28"/>
              </w:rPr>
              <w:t xml:space="preserve">Использование имущества предприятия. </w:t>
            </w:r>
          </w:p>
          <w:p w:rsidR="00A66C87" w:rsidRPr="00445320" w:rsidRDefault="00A66C87" w:rsidP="00F06298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проведения в 2024 году </w:t>
            </w:r>
            <w:r w:rsidRPr="00445320">
              <w:rPr>
                <w:sz w:val="28"/>
                <w:szCs w:val="28"/>
              </w:rPr>
              <w:t xml:space="preserve">инвентаризации </w:t>
            </w:r>
            <w:r>
              <w:rPr>
                <w:sz w:val="28"/>
                <w:szCs w:val="28"/>
              </w:rPr>
              <w:t>товарно-материальных ценностей</w:t>
            </w:r>
          </w:p>
          <w:p w:rsidR="00A66C87" w:rsidRPr="00445320" w:rsidRDefault="00A66C87" w:rsidP="00F06298">
            <w:pPr>
              <w:tabs>
                <w:tab w:val="left" w:pos="3960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</w:tcPr>
          <w:p w:rsidR="00A66C87" w:rsidRPr="00D37116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37116">
              <w:rPr>
                <w:sz w:val="28"/>
                <w:szCs w:val="28"/>
              </w:rPr>
              <w:t>1 квартал</w:t>
            </w:r>
          </w:p>
        </w:tc>
        <w:tc>
          <w:tcPr>
            <w:tcW w:w="2551" w:type="dxa"/>
            <w:shd w:val="clear" w:color="auto" w:fill="auto"/>
          </w:tcPr>
          <w:p w:rsidR="00A66C87" w:rsidRPr="00D37116" w:rsidRDefault="00A66C87" w:rsidP="00F06298">
            <w:pPr>
              <w:tabs>
                <w:tab w:val="left" w:pos="3960"/>
              </w:tabs>
              <w:spacing w:line="280" w:lineRule="exact"/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rPr>
                <w:sz w:val="28"/>
                <w:szCs w:val="28"/>
                <w:shd w:val="clear" w:color="auto" w:fill="FFFFFF"/>
              </w:rPr>
            </w:pPr>
            <w:r w:rsidRPr="00445320">
              <w:rPr>
                <w:sz w:val="28"/>
                <w:szCs w:val="28"/>
                <w:shd w:val="clear" w:color="auto" w:fill="FFFFFF"/>
              </w:rPr>
              <w:t>Рассмотрение и анализ информации о нарушениях антикоррупционного законодательства, поступившей из правоохранительных и контролирующих органов, иных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445320">
              <w:rPr>
                <w:sz w:val="28"/>
                <w:szCs w:val="28"/>
                <w:shd w:val="clear" w:color="auto" w:fill="FFFFFF"/>
              </w:rPr>
              <w:t>органов и организаций. Проведение анализа в целях недопущения аналогичных нарушений в своей деятельности</w:t>
            </w:r>
          </w:p>
          <w:p w:rsidR="00A66C87" w:rsidRPr="00445320" w:rsidRDefault="00A66C87" w:rsidP="00F06298">
            <w:pPr>
              <w:tabs>
                <w:tab w:val="left" w:pos="3960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</w:tcPr>
          <w:p w:rsidR="00A66C87" w:rsidRPr="00D37116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материалов</w:t>
            </w:r>
          </w:p>
        </w:tc>
        <w:tc>
          <w:tcPr>
            <w:tcW w:w="255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Председатель и члены комиссии по противодействию коррупции </w:t>
            </w:r>
          </w:p>
          <w:p w:rsidR="00A66C87" w:rsidRPr="000D462D" w:rsidRDefault="00A66C87" w:rsidP="00F06298">
            <w:pPr>
              <w:tabs>
                <w:tab w:val="left" w:pos="3960"/>
              </w:tabs>
              <w:ind w:right="-107"/>
              <w:rPr>
                <w:sz w:val="10"/>
                <w:szCs w:val="10"/>
                <w:shd w:val="clear" w:color="auto" w:fill="FFFFFF"/>
              </w:rPr>
            </w:pPr>
          </w:p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  <w:shd w:val="clear" w:color="auto" w:fill="FFFFFF"/>
              </w:rPr>
            </w:pPr>
          </w:p>
          <w:p w:rsidR="00A66C87" w:rsidRPr="000D462D" w:rsidRDefault="00A66C87" w:rsidP="00F06298">
            <w:pPr>
              <w:tabs>
                <w:tab w:val="left" w:pos="3960"/>
              </w:tabs>
              <w:ind w:right="-107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C87" w:rsidRPr="00C32F90" w:rsidRDefault="00A66C87" w:rsidP="00F06298">
            <w:pPr>
              <w:pStyle w:val="a3"/>
              <w:spacing w:before="0" w:beforeAutospacing="0" w:after="0" w:afterAutospacing="0"/>
              <w:ind w:right="-114"/>
              <w:rPr>
                <w:sz w:val="28"/>
                <w:szCs w:val="28"/>
                <w:lang w:val="ru-RU"/>
              </w:rPr>
            </w:pPr>
            <w:r w:rsidRPr="000C7A1D">
              <w:rPr>
                <w:sz w:val="28"/>
                <w:szCs w:val="28"/>
              </w:rPr>
              <w:t>Приглашение на заседания комиссии</w:t>
            </w:r>
            <w:r w:rsidRPr="003634CC">
              <w:rPr>
                <w:sz w:val="28"/>
                <w:szCs w:val="28"/>
                <w:shd w:val="clear" w:color="auto" w:fill="F9F9F9"/>
              </w:rPr>
              <w:t xml:space="preserve"> </w:t>
            </w:r>
            <w:r w:rsidRPr="003634CC">
              <w:rPr>
                <w:sz w:val="28"/>
                <w:szCs w:val="28"/>
                <w:lang w:val="ru-RU"/>
              </w:rPr>
              <w:t>работников</w:t>
            </w:r>
            <w:r w:rsidRPr="003634CC">
              <w:rPr>
                <w:sz w:val="28"/>
                <w:szCs w:val="28"/>
              </w:rPr>
              <w:t xml:space="preserve"> правоохранительных органов</w:t>
            </w:r>
            <w:r>
              <w:rPr>
                <w:sz w:val="28"/>
                <w:szCs w:val="28"/>
                <w:lang w:val="ru-RU"/>
              </w:rPr>
              <w:t xml:space="preserve"> по вопросу </w:t>
            </w:r>
            <w:r w:rsidRPr="006F017C">
              <w:rPr>
                <w:sz w:val="28"/>
                <w:szCs w:val="28"/>
              </w:rPr>
              <w:t>профилактик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коррупционных  </w:t>
            </w:r>
            <w:r w:rsidRPr="006F017C">
              <w:rPr>
                <w:sz w:val="28"/>
                <w:szCs w:val="28"/>
              </w:rPr>
              <w:t>правонарушений</w:t>
            </w:r>
            <w:proofErr w:type="gramEnd"/>
            <w:r w:rsidRPr="006F017C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F017C">
              <w:rPr>
                <w:sz w:val="28"/>
                <w:szCs w:val="28"/>
              </w:rPr>
              <w:t>проведения информационно-разъяснительной работы</w:t>
            </w:r>
          </w:p>
          <w:p w:rsidR="00A66C87" w:rsidRPr="000C7A1D" w:rsidRDefault="00A66C87" w:rsidP="00F06298">
            <w:pPr>
              <w:pStyle w:val="a3"/>
              <w:spacing w:before="0" w:beforeAutospacing="0" w:after="0" w:afterAutospacing="0"/>
              <w:ind w:right="-11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C87" w:rsidRDefault="00A66C87" w:rsidP="00F06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17C">
              <w:rPr>
                <w:sz w:val="28"/>
                <w:szCs w:val="28"/>
              </w:rPr>
              <w:t>периодически</w:t>
            </w:r>
          </w:p>
          <w:p w:rsidR="00A66C87" w:rsidRPr="006F017C" w:rsidRDefault="00A66C87" w:rsidP="00F0629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A66C87" w:rsidRPr="006F017C" w:rsidRDefault="00A66C87" w:rsidP="00F06298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6F017C">
              <w:rPr>
                <w:sz w:val="28"/>
                <w:szCs w:val="28"/>
              </w:rPr>
              <w:t xml:space="preserve">(по </w:t>
            </w:r>
            <w:proofErr w:type="gramStart"/>
            <w:r w:rsidRPr="006F017C">
              <w:rPr>
                <w:sz w:val="28"/>
                <w:szCs w:val="28"/>
              </w:rPr>
              <w:t>предвари-тельному</w:t>
            </w:r>
            <w:proofErr w:type="gramEnd"/>
            <w:r w:rsidRPr="006F017C">
              <w:rPr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255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Председатель комиссии по противодействию коррупции </w:t>
            </w:r>
          </w:p>
          <w:p w:rsidR="00A66C87" w:rsidRPr="000D462D" w:rsidRDefault="00A66C87" w:rsidP="00F06298">
            <w:pPr>
              <w:tabs>
                <w:tab w:val="left" w:pos="3960"/>
              </w:tabs>
              <w:ind w:right="-107"/>
              <w:rPr>
                <w:sz w:val="10"/>
                <w:szCs w:val="10"/>
                <w:shd w:val="clear" w:color="auto" w:fill="FFFFFF"/>
              </w:rPr>
            </w:pPr>
          </w:p>
          <w:p w:rsidR="00A66C87" w:rsidRPr="00C32F90" w:rsidRDefault="00A66C87" w:rsidP="00F06298">
            <w:pPr>
              <w:tabs>
                <w:tab w:val="left" w:pos="3960"/>
              </w:tabs>
              <w:ind w:right="-107"/>
              <w:rPr>
                <w:sz w:val="10"/>
                <w:szCs w:val="10"/>
                <w:shd w:val="clear" w:color="auto" w:fill="FFFFFF"/>
              </w:rPr>
            </w:pPr>
          </w:p>
          <w:p w:rsidR="00A66C87" w:rsidRPr="000D462D" w:rsidRDefault="00A66C87" w:rsidP="00F06298">
            <w:pPr>
              <w:tabs>
                <w:tab w:val="left" w:pos="3960"/>
              </w:tabs>
              <w:ind w:right="-107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2B77D9">
              <w:rPr>
                <w:sz w:val="28"/>
                <w:szCs w:val="28"/>
              </w:rPr>
              <w:t xml:space="preserve">О проводимой работе по соблюдению законодательства в области закупок. </w:t>
            </w:r>
            <w:r>
              <w:rPr>
                <w:sz w:val="28"/>
                <w:szCs w:val="28"/>
              </w:rPr>
              <w:t>А</w:t>
            </w:r>
            <w:r w:rsidRPr="002B77D9">
              <w:rPr>
                <w:sz w:val="28"/>
                <w:szCs w:val="28"/>
              </w:rPr>
              <w:t xml:space="preserve">нализ работы комиссии по закупкам, </w:t>
            </w:r>
            <w:r w:rsidRPr="002B77D9">
              <w:rPr>
                <w:sz w:val="28"/>
                <w:szCs w:val="28"/>
                <w:shd w:val="clear" w:color="auto" w:fill="FFFFFF"/>
              </w:rPr>
              <w:t>выполнение мер, направленных на устранение причин и условий, способствующих необоснованному посредничеству при закупках товаров (работ, услуг)</w:t>
            </w:r>
          </w:p>
          <w:p w:rsidR="00A66C87" w:rsidRPr="002B77D9" w:rsidRDefault="00A66C87" w:rsidP="00F06298">
            <w:pPr>
              <w:tabs>
                <w:tab w:val="left" w:pos="3960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</w:tcPr>
          <w:p w:rsidR="00A66C87" w:rsidRPr="00D37116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Комиссия по закупкам</w:t>
            </w: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A66C87" w:rsidRDefault="00A66C87" w:rsidP="00F0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контроля за</w:t>
            </w:r>
            <w:r w:rsidRPr="00CA0E9F">
              <w:rPr>
                <w:sz w:val="28"/>
                <w:szCs w:val="28"/>
              </w:rPr>
              <w:t xml:space="preserve"> соблюдени</w:t>
            </w:r>
            <w:r>
              <w:rPr>
                <w:sz w:val="28"/>
                <w:szCs w:val="28"/>
              </w:rPr>
              <w:t xml:space="preserve">ем </w:t>
            </w:r>
            <w:r w:rsidRPr="00CA0E9F">
              <w:rPr>
                <w:sz w:val="28"/>
                <w:szCs w:val="28"/>
              </w:rPr>
              <w:t xml:space="preserve">трудовой дисциплины, правил внутреннего трудового распорядка, учета рабочего времени, и проведения внезапных проверок соблюдения трудовой дисциплины в целях </w:t>
            </w:r>
            <w:r>
              <w:rPr>
                <w:sz w:val="28"/>
                <w:szCs w:val="28"/>
              </w:rPr>
              <w:t xml:space="preserve">выявления </w:t>
            </w:r>
            <w:r>
              <w:rPr>
                <w:sz w:val="28"/>
                <w:szCs w:val="28"/>
              </w:rPr>
              <w:lastRenderedPageBreak/>
              <w:t xml:space="preserve">и </w:t>
            </w:r>
            <w:r w:rsidRPr="00CA0E9F">
              <w:rPr>
                <w:sz w:val="28"/>
                <w:szCs w:val="28"/>
              </w:rPr>
              <w:t>предупреждения фактов</w:t>
            </w:r>
            <w:r>
              <w:rPr>
                <w:sz w:val="28"/>
                <w:szCs w:val="28"/>
              </w:rPr>
              <w:t xml:space="preserve"> </w:t>
            </w:r>
            <w:r w:rsidRPr="00CA0E9F">
              <w:rPr>
                <w:sz w:val="28"/>
                <w:szCs w:val="28"/>
              </w:rPr>
              <w:t>сокрытия нарушений</w:t>
            </w:r>
            <w:r>
              <w:rPr>
                <w:sz w:val="28"/>
                <w:szCs w:val="28"/>
              </w:rPr>
              <w:t xml:space="preserve"> </w:t>
            </w:r>
            <w:r w:rsidRPr="00CA0E9F">
              <w:rPr>
                <w:sz w:val="28"/>
                <w:szCs w:val="28"/>
              </w:rPr>
              <w:t>правил внутреннего трудового распорядка</w:t>
            </w:r>
            <w:r>
              <w:rPr>
                <w:sz w:val="28"/>
                <w:szCs w:val="28"/>
              </w:rPr>
              <w:t xml:space="preserve"> </w:t>
            </w:r>
          </w:p>
          <w:p w:rsidR="00A66C87" w:rsidRPr="00CA0E9F" w:rsidRDefault="00A66C87" w:rsidP="00F0629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66C87" w:rsidRPr="00592BA0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 2 полугодие</w:t>
            </w:r>
          </w:p>
        </w:tc>
        <w:tc>
          <w:tcPr>
            <w:tcW w:w="255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Ведущий инженер по охране труда</w:t>
            </w:r>
          </w:p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</w:t>
            </w:r>
          </w:p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"/>
                <w:szCs w:val="2"/>
              </w:rPr>
            </w:pPr>
          </w:p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"/>
                <w:szCs w:val="2"/>
              </w:rPr>
            </w:pPr>
          </w:p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"/>
                <w:szCs w:val="2"/>
              </w:rPr>
            </w:pPr>
          </w:p>
          <w:p w:rsidR="00A66C87" w:rsidRPr="00445320" w:rsidRDefault="00A66C87" w:rsidP="00F06298">
            <w:pPr>
              <w:tabs>
                <w:tab w:val="left" w:pos="3960"/>
              </w:tabs>
              <w:ind w:right="-107"/>
              <w:rPr>
                <w:sz w:val="2"/>
                <w:szCs w:val="2"/>
              </w:rPr>
            </w:pPr>
          </w:p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отделов и структурных подразделений</w:t>
            </w:r>
          </w:p>
          <w:p w:rsidR="00A66C87" w:rsidRPr="0041746F" w:rsidRDefault="00A66C87" w:rsidP="00F06298">
            <w:pPr>
              <w:tabs>
                <w:tab w:val="left" w:pos="3960"/>
              </w:tabs>
              <w:ind w:right="-107"/>
              <w:rPr>
                <w:sz w:val="14"/>
                <w:szCs w:val="14"/>
                <w:shd w:val="clear" w:color="auto" w:fill="FFFFFF"/>
              </w:rPr>
            </w:pPr>
          </w:p>
          <w:p w:rsidR="00A66C87" w:rsidRPr="00104B9A" w:rsidRDefault="00A66C87" w:rsidP="00F06298">
            <w:pPr>
              <w:tabs>
                <w:tab w:val="left" w:pos="3960"/>
              </w:tabs>
              <w:ind w:right="-107"/>
              <w:rPr>
                <w:sz w:val="10"/>
                <w:szCs w:val="10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специалисты по кадрам</w:t>
            </w: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244" w:type="dxa"/>
            <w:shd w:val="clear" w:color="auto" w:fill="auto"/>
          </w:tcPr>
          <w:p w:rsidR="00A66C87" w:rsidRPr="0036235F" w:rsidRDefault="00A66C87" w:rsidP="00F06298">
            <w:pPr>
              <w:rPr>
                <w:sz w:val="28"/>
                <w:szCs w:val="28"/>
                <w:lang w:eastAsia="en-US"/>
              </w:rPr>
            </w:pPr>
            <w:r w:rsidRPr="006A6CEE">
              <w:rPr>
                <w:sz w:val="28"/>
                <w:szCs w:val="28"/>
                <w:lang w:eastAsia="en-US"/>
              </w:rPr>
              <w:t>Анализ состояния дебиторской задолженности</w:t>
            </w:r>
          </w:p>
        </w:tc>
        <w:tc>
          <w:tcPr>
            <w:tcW w:w="2126" w:type="dxa"/>
            <w:shd w:val="clear" w:color="auto" w:fill="auto"/>
          </w:tcPr>
          <w:p w:rsidR="00A66C87" w:rsidRPr="00D37116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55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spacing w:line="280" w:lineRule="exact"/>
              <w:ind w:right="-107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A66C87" w:rsidRPr="00A66C87" w:rsidRDefault="00A66C87" w:rsidP="00F06298">
            <w:pPr>
              <w:tabs>
                <w:tab w:val="left" w:pos="3960"/>
              </w:tabs>
              <w:spacing w:line="280" w:lineRule="exact"/>
              <w:ind w:right="-107"/>
              <w:rPr>
                <w:sz w:val="10"/>
                <w:szCs w:val="10"/>
              </w:rPr>
            </w:pPr>
          </w:p>
          <w:p w:rsidR="00A66C87" w:rsidRDefault="00A66C87" w:rsidP="00F06298">
            <w:pPr>
              <w:tabs>
                <w:tab w:val="left" w:pos="3960"/>
              </w:tabs>
              <w:spacing w:line="280" w:lineRule="exact"/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юридической деятельности и учету кадров</w:t>
            </w:r>
          </w:p>
          <w:p w:rsidR="00A66C87" w:rsidRPr="00A66C87" w:rsidRDefault="00A66C87" w:rsidP="00F06298">
            <w:pPr>
              <w:tabs>
                <w:tab w:val="left" w:pos="3960"/>
              </w:tabs>
              <w:spacing w:line="280" w:lineRule="exact"/>
              <w:ind w:right="-107"/>
              <w:rPr>
                <w:sz w:val="10"/>
                <w:szCs w:val="10"/>
              </w:rPr>
            </w:pPr>
          </w:p>
          <w:p w:rsidR="00A66C87" w:rsidRDefault="00A66C87" w:rsidP="00F06298">
            <w:pPr>
              <w:tabs>
                <w:tab w:val="left" w:pos="3960"/>
              </w:tabs>
              <w:spacing w:line="280" w:lineRule="exact"/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цеха контроля и </w:t>
            </w:r>
            <w:proofErr w:type="gramStart"/>
            <w:r>
              <w:rPr>
                <w:sz w:val="28"/>
                <w:szCs w:val="28"/>
              </w:rPr>
              <w:t>учета  расхода</w:t>
            </w:r>
            <w:proofErr w:type="gramEnd"/>
            <w:r>
              <w:rPr>
                <w:sz w:val="28"/>
                <w:szCs w:val="28"/>
              </w:rPr>
              <w:t xml:space="preserve"> воды</w:t>
            </w: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87" w:rsidRDefault="00A66C87" w:rsidP="00F06298">
            <w:pPr>
              <w:rPr>
                <w:sz w:val="28"/>
                <w:szCs w:val="28"/>
              </w:rPr>
            </w:pPr>
            <w:r w:rsidRPr="002B77D9">
              <w:rPr>
                <w:sz w:val="28"/>
                <w:szCs w:val="28"/>
              </w:rPr>
              <w:t>Обеспечи</w:t>
            </w:r>
            <w:r>
              <w:rPr>
                <w:sz w:val="28"/>
                <w:szCs w:val="28"/>
              </w:rPr>
              <w:t>вать</w:t>
            </w:r>
            <w:r w:rsidRPr="002B77D9">
              <w:rPr>
                <w:sz w:val="28"/>
                <w:szCs w:val="28"/>
              </w:rPr>
              <w:t xml:space="preserve"> контроль по неукоснительному выполнению требований стат</w:t>
            </w:r>
            <w:r>
              <w:rPr>
                <w:sz w:val="28"/>
                <w:szCs w:val="28"/>
              </w:rPr>
              <w:t>ьи</w:t>
            </w:r>
            <w:r w:rsidRPr="002B77D9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 xml:space="preserve"> </w:t>
            </w:r>
            <w:r w:rsidRPr="002B77D9">
              <w:rPr>
                <w:sz w:val="28"/>
                <w:szCs w:val="28"/>
              </w:rPr>
              <w:t xml:space="preserve">Закона Республики Беларусь «О борьбе с коррупцией» по оформлению с руководителями предприятия и руководителями структурных подразделений </w:t>
            </w:r>
            <w:r>
              <w:rPr>
                <w:sz w:val="28"/>
                <w:szCs w:val="28"/>
              </w:rPr>
              <w:t xml:space="preserve">письменных </w:t>
            </w:r>
            <w:r w:rsidRPr="002B77D9">
              <w:rPr>
                <w:sz w:val="28"/>
                <w:szCs w:val="28"/>
              </w:rPr>
              <w:t>обязательств</w:t>
            </w:r>
          </w:p>
          <w:p w:rsidR="00A66C87" w:rsidRPr="00FE72F1" w:rsidRDefault="00A66C87" w:rsidP="00F06298">
            <w:pPr>
              <w:rPr>
                <w:sz w:val="10"/>
                <w:szCs w:val="10"/>
                <w:lang w:val="ru-BY" w:eastAsia="ru-BY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66C87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66C87" w:rsidRPr="00B2426C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87" w:rsidRDefault="00A66C87" w:rsidP="00F06298">
            <w:pPr>
              <w:rPr>
                <w:sz w:val="28"/>
                <w:szCs w:val="28"/>
              </w:rPr>
            </w:pPr>
            <w:r w:rsidRPr="00551CCE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сти</w:t>
            </w:r>
            <w:r w:rsidRPr="00551CCE">
              <w:rPr>
                <w:sz w:val="28"/>
                <w:szCs w:val="28"/>
              </w:rPr>
              <w:t xml:space="preserve"> анализ поступающих обращений граждан в целях выявления коррупционных рисков и своевременного реагирования на коррупционные проявления</w:t>
            </w:r>
          </w:p>
          <w:p w:rsidR="00A66C87" w:rsidRPr="00551CCE" w:rsidRDefault="00A66C87" w:rsidP="00F06298">
            <w:pPr>
              <w:rPr>
                <w:rFonts w:ascii="Arial" w:hAnsi="Arial" w:cs="Arial"/>
                <w:color w:val="242B2D"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</w:tcPr>
          <w:p w:rsidR="00A66C87" w:rsidRPr="00D37116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55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Специалист по обращениям</w:t>
            </w:r>
            <w:bookmarkStart w:id="0" w:name="_GoBack"/>
            <w:bookmarkEnd w:id="0"/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C87" w:rsidRPr="00551CCE" w:rsidRDefault="00A66C87" w:rsidP="00F06298">
            <w:pPr>
              <w:rPr>
                <w:sz w:val="28"/>
                <w:szCs w:val="28"/>
              </w:rPr>
            </w:pPr>
            <w:r w:rsidRPr="00AC027D">
              <w:rPr>
                <w:sz w:val="28"/>
                <w:szCs w:val="28"/>
              </w:rPr>
              <w:t>Участие специалистов, осуществляющих закупочную</w:t>
            </w:r>
            <w:r>
              <w:rPr>
                <w:sz w:val="28"/>
                <w:szCs w:val="28"/>
              </w:rPr>
              <w:t xml:space="preserve"> </w:t>
            </w:r>
            <w:r w:rsidRPr="00AC027D">
              <w:rPr>
                <w:sz w:val="28"/>
                <w:szCs w:val="28"/>
              </w:rPr>
              <w:t>деятельность,</w:t>
            </w:r>
            <w:r>
              <w:rPr>
                <w:sz w:val="28"/>
                <w:szCs w:val="28"/>
              </w:rPr>
              <w:t xml:space="preserve"> а также </w:t>
            </w:r>
            <w:r w:rsidRPr="00AC027D">
              <w:rPr>
                <w:sz w:val="28"/>
                <w:szCs w:val="28"/>
              </w:rPr>
              <w:t xml:space="preserve">членов комиссий по противодействию коррупции в обучающих семинарах, курсах повышения квалификации, </w:t>
            </w:r>
            <w:r>
              <w:rPr>
                <w:sz w:val="28"/>
                <w:szCs w:val="28"/>
              </w:rPr>
              <w:t>вебинарах</w:t>
            </w:r>
            <w:r w:rsidRPr="00AC02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AC027D">
              <w:rPr>
                <w:sz w:val="28"/>
                <w:szCs w:val="28"/>
              </w:rPr>
              <w:t>по вопросам соблюдения требований законодательства о борьбе с коррупцией, организации и проведения процедур государственных закупок товаров (работ, услуг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A10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66C87" w:rsidRPr="00F67F55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Специалисты по кадрам</w:t>
            </w:r>
          </w:p>
        </w:tc>
      </w:tr>
      <w:tr w:rsidR="00A66C87" w:rsidRPr="00186746" w:rsidTr="00F06298">
        <w:tc>
          <w:tcPr>
            <w:tcW w:w="421" w:type="dxa"/>
            <w:shd w:val="clear" w:color="auto" w:fill="auto"/>
          </w:tcPr>
          <w:p w:rsidR="00A66C87" w:rsidRDefault="00A66C87" w:rsidP="00F06298">
            <w:pPr>
              <w:tabs>
                <w:tab w:val="left" w:pos="396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A66C87" w:rsidRPr="00C17C47" w:rsidRDefault="00A66C87" w:rsidP="00F06298">
            <w:pPr>
              <w:tabs>
                <w:tab w:val="left" w:pos="3960"/>
              </w:tabs>
              <w:rPr>
                <w:sz w:val="28"/>
                <w:szCs w:val="28"/>
                <w:shd w:val="clear" w:color="auto" w:fill="FFFFFF"/>
              </w:rPr>
            </w:pPr>
            <w:r w:rsidRPr="00C17C47">
              <w:rPr>
                <w:sz w:val="28"/>
                <w:szCs w:val="28"/>
                <w:shd w:val="clear" w:color="auto" w:fill="FFFFFF"/>
              </w:rPr>
              <w:t xml:space="preserve">Обсуждение Плана работы комиссии по противодействию коррупции на 2026 год и его утверждение </w:t>
            </w:r>
          </w:p>
          <w:p w:rsidR="00A66C87" w:rsidRPr="00B13031" w:rsidRDefault="00A66C87" w:rsidP="00F06298">
            <w:pPr>
              <w:tabs>
                <w:tab w:val="left" w:pos="3960"/>
              </w:tabs>
              <w:rPr>
                <w:sz w:val="10"/>
                <w:szCs w:val="1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A66C87" w:rsidRPr="00D37116" w:rsidRDefault="00A66C87" w:rsidP="00F06298">
            <w:pPr>
              <w:tabs>
                <w:tab w:val="left" w:pos="1771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37116">
              <w:rPr>
                <w:sz w:val="28"/>
                <w:szCs w:val="28"/>
              </w:rPr>
              <w:t>4 квартал</w:t>
            </w:r>
          </w:p>
        </w:tc>
        <w:tc>
          <w:tcPr>
            <w:tcW w:w="2551" w:type="dxa"/>
            <w:shd w:val="clear" w:color="auto" w:fill="auto"/>
          </w:tcPr>
          <w:p w:rsidR="00A66C87" w:rsidRPr="00B13031" w:rsidRDefault="00A66C87" w:rsidP="00F06298">
            <w:pPr>
              <w:tabs>
                <w:tab w:val="left" w:pos="3960"/>
              </w:tabs>
              <w:ind w:right="-10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Председатель и члены комиссии </w:t>
            </w:r>
          </w:p>
        </w:tc>
      </w:tr>
    </w:tbl>
    <w:p w:rsidR="00A66C87" w:rsidRPr="00F418A4" w:rsidRDefault="00A66C87" w:rsidP="00A66C87">
      <w:pPr>
        <w:rPr>
          <w:color w:val="000000"/>
          <w:sz w:val="50"/>
          <w:szCs w:val="50"/>
          <w:lang w:val="ru-BY" w:eastAsia="ru-BY"/>
        </w:rPr>
      </w:pPr>
    </w:p>
    <w:p w:rsidR="00CF70CD" w:rsidRDefault="00CF70CD"/>
    <w:sectPr w:rsidR="00CF70CD" w:rsidSect="00A66C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87"/>
    <w:rsid w:val="00A66C87"/>
    <w:rsid w:val="00C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A4EE"/>
  <w15:chartTrackingRefBased/>
  <w15:docId w15:val="{7B9BD582-AA9D-4CF5-9296-C57321B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C87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Mihalevich</dc:creator>
  <cp:keywords/>
  <dc:description/>
  <cp:lastModifiedBy>Ludmila V. Mihalevich</cp:lastModifiedBy>
  <cp:revision>1</cp:revision>
  <dcterms:created xsi:type="dcterms:W3CDTF">2025-01-16T09:10:00Z</dcterms:created>
  <dcterms:modified xsi:type="dcterms:W3CDTF">2025-01-16T09:20:00Z</dcterms:modified>
</cp:coreProperties>
</file>